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8410FC" w:rsidRDefault="00000000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Parte da Borgarello la rivoluzione antispreco delle mense scolastiche in Italia</w:t>
      </w:r>
    </w:p>
    <w:p w14:paraId="00000003" w14:textId="77777777" w:rsidR="008410FC" w:rsidRDefault="008410FC">
      <w:pPr>
        <w:jc w:val="center"/>
        <w:rPr>
          <w:rFonts w:ascii="Calibri" w:eastAsia="Calibri" w:hAnsi="Calibri" w:cs="Calibri"/>
        </w:rPr>
      </w:pPr>
    </w:p>
    <w:p w14:paraId="00000004" w14:textId="77777777" w:rsidR="008410FC" w:rsidRDefault="00000000">
      <w:pPr>
        <w:jc w:val="center"/>
        <w:rPr>
          <w:rFonts w:ascii="Calibri" w:eastAsia="Calibri" w:hAnsi="Calibri" w:cs="Calibri"/>
          <w:i/>
          <w:sz w:val="28"/>
          <w:szCs w:val="28"/>
          <w:highlight w:val="yellow"/>
        </w:rPr>
      </w:pPr>
      <w:r>
        <w:rPr>
          <w:rFonts w:ascii="Calibri" w:eastAsia="Calibri" w:hAnsi="Calibri" w:cs="Calibri"/>
          <w:i/>
          <w:sz w:val="28"/>
          <w:szCs w:val="28"/>
        </w:rPr>
        <w:t xml:space="preserve">Il progetto, promosso da </w:t>
      </w:r>
      <w:proofErr w:type="spellStart"/>
      <w:r>
        <w:rPr>
          <w:rFonts w:ascii="Calibri" w:eastAsia="Calibri" w:hAnsi="Calibri" w:cs="Calibri"/>
          <w:i/>
          <w:sz w:val="28"/>
          <w:szCs w:val="28"/>
        </w:rPr>
        <w:t>OnFoods</w:t>
      </w:r>
      <w:proofErr w:type="spellEnd"/>
      <w:r>
        <w:rPr>
          <w:rFonts w:ascii="Calibri" w:eastAsia="Calibri" w:hAnsi="Calibri" w:cs="Calibri"/>
          <w:i/>
          <w:sz w:val="28"/>
          <w:szCs w:val="28"/>
        </w:rPr>
        <w:t xml:space="preserve"> con i fondi PNNR, in collaborazione con l’Istituto universitario di Studi Superiori (IUSS) di Pavia, la cooperativa La Rosa dei Venti e </w:t>
      </w:r>
      <w:proofErr w:type="spellStart"/>
      <w:r>
        <w:rPr>
          <w:rFonts w:ascii="Calibri" w:eastAsia="Calibri" w:hAnsi="Calibri" w:cs="Calibri"/>
          <w:i/>
          <w:sz w:val="28"/>
          <w:szCs w:val="28"/>
        </w:rPr>
        <w:t>PlanEat</w:t>
      </w:r>
      <w:proofErr w:type="spellEnd"/>
      <w:r>
        <w:rPr>
          <w:rFonts w:ascii="Calibri" w:eastAsia="Calibri" w:hAnsi="Calibri" w:cs="Calibri"/>
          <w:i/>
          <w:sz w:val="28"/>
          <w:szCs w:val="28"/>
        </w:rPr>
        <w:t xml:space="preserve"> Scuola, mira a eliminare lo spreco alimentare nel sistema delle mense scolastiche attraverso l’integrazione tra le tecnologie digitali, raccolta dati e attività formative, favorendo un percorso di sostenibilità nel sistema educativo italiano</w:t>
      </w:r>
    </w:p>
    <w:p w14:paraId="00000005" w14:textId="77777777" w:rsidR="008410FC" w:rsidRDefault="008410FC">
      <w:pPr>
        <w:rPr>
          <w:rFonts w:ascii="Calibri" w:eastAsia="Calibri" w:hAnsi="Calibri" w:cs="Calibri"/>
          <w:i/>
        </w:rPr>
      </w:pPr>
    </w:p>
    <w:p w14:paraId="00000006" w14:textId="3220F5B4" w:rsidR="008410FC" w:rsidRDefault="00000000">
      <w:pPr>
        <w:spacing w:after="160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i/>
        </w:rPr>
        <w:t>Borgarello, 1</w:t>
      </w:r>
      <w:r w:rsidR="00444739">
        <w:rPr>
          <w:rFonts w:ascii="Calibri" w:eastAsia="Calibri" w:hAnsi="Calibri" w:cs="Calibri"/>
          <w:i/>
        </w:rPr>
        <w:t>3</w:t>
      </w:r>
      <w:r>
        <w:rPr>
          <w:rFonts w:ascii="Calibri" w:eastAsia="Calibri" w:hAnsi="Calibri" w:cs="Calibri"/>
          <w:i/>
        </w:rPr>
        <w:t xml:space="preserve"> marzo 2025</w:t>
      </w:r>
      <w:r>
        <w:rPr>
          <w:rFonts w:ascii="Calibri" w:eastAsia="Calibri" w:hAnsi="Calibri" w:cs="Calibri"/>
        </w:rPr>
        <w:t xml:space="preserve"> – La lotta contro lo spreco di cibo nelle mense è un problema spesso trascurato, ma dai numeri allarmanti. Secondo le stime di </w:t>
      </w:r>
      <w:r>
        <w:rPr>
          <w:rFonts w:ascii="Calibri" w:eastAsia="Calibri" w:hAnsi="Calibri" w:cs="Calibri"/>
          <w:b/>
        </w:rPr>
        <w:t>Slow Food Italia</w:t>
      </w:r>
      <w:r>
        <w:rPr>
          <w:rFonts w:ascii="Calibri" w:eastAsia="Calibri" w:hAnsi="Calibri" w:cs="Calibri"/>
        </w:rPr>
        <w:t xml:space="preserve">, ogni giorno vengono serviti nelle scuole italiane circa </w:t>
      </w:r>
      <w:proofErr w:type="gramStart"/>
      <w:r>
        <w:rPr>
          <w:rFonts w:ascii="Calibri" w:eastAsia="Calibri" w:hAnsi="Calibri" w:cs="Calibri"/>
          <w:b/>
        </w:rPr>
        <w:t>2</w:t>
      </w:r>
      <w:proofErr w:type="gramEnd"/>
      <w:r>
        <w:rPr>
          <w:rFonts w:ascii="Calibri" w:eastAsia="Calibri" w:hAnsi="Calibri" w:cs="Calibri"/>
          <w:b/>
        </w:rPr>
        <w:t xml:space="preserve"> milioni di pasti</w:t>
      </w:r>
      <w:r>
        <w:rPr>
          <w:rFonts w:ascii="Calibri" w:eastAsia="Calibri" w:hAnsi="Calibri" w:cs="Calibri"/>
        </w:rPr>
        <w:t>, in gran parte destinati agli alunni delle scuole dell’infanzia e primarie. Tuttavia, una parte significativa di questo cibo finisce direttamente nella spazzatura a causa di inefficienze nella gestione delle porzioni, menù poco calibrati sui gusti e sulle esigenze nutrizionali dei bambini e della mancanza di strategie efficaci di recupero.</w:t>
      </w:r>
    </w:p>
    <w:p w14:paraId="00000007" w14:textId="77777777" w:rsidR="008410FC" w:rsidRDefault="00000000">
      <w:pPr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L'</w:t>
      </w:r>
      <w:r>
        <w:rPr>
          <w:rFonts w:ascii="Calibri" w:eastAsia="Calibri" w:hAnsi="Calibri" w:cs="Calibri"/>
          <w:b/>
        </w:rPr>
        <w:t>assenza di dati ufficiali sullo spreco alimentare</w:t>
      </w:r>
      <w:r>
        <w:rPr>
          <w:rFonts w:ascii="Calibri" w:eastAsia="Calibri" w:hAnsi="Calibri" w:cs="Calibri"/>
        </w:rPr>
        <w:t xml:space="preserve"> nelle mense scolastiche è uno dei </w:t>
      </w:r>
      <w:r>
        <w:rPr>
          <w:rFonts w:ascii="Calibri" w:eastAsia="Calibri" w:hAnsi="Calibri" w:cs="Calibri"/>
          <w:b/>
        </w:rPr>
        <w:t>punti critici</w:t>
      </w:r>
      <w:r>
        <w:rPr>
          <w:rFonts w:ascii="Calibri" w:eastAsia="Calibri" w:hAnsi="Calibri" w:cs="Calibri"/>
        </w:rPr>
        <w:t xml:space="preserve"> sollevati dagli esperti: senza una misurazione chiara del fenomeno, è difficile mettere in atto soluzioni mirate. Cercare di combattere questa criticità è l’obiettivo principale del progetto pilota che prende il via da domani a Borgarello (PV). </w:t>
      </w:r>
    </w:p>
    <w:p w14:paraId="00000008" w14:textId="2113E7F3" w:rsidR="008410FC" w:rsidRDefault="00000000">
      <w:pPr>
        <w:spacing w:after="1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Il progetto, volto a migliorare le abitudini a tavola degli alunni e a ridurre lo spreco di cibo nelle mense scolastiche, è frutto di un bando</w:t>
      </w:r>
      <w:r w:rsidR="00BE5762">
        <w:rPr>
          <w:rFonts w:ascii="Calibri" w:eastAsia="Calibri" w:hAnsi="Calibri" w:cs="Calibri"/>
        </w:rPr>
        <w:t xml:space="preserve"> </w:t>
      </w:r>
      <w:r w:rsidR="00BE5762" w:rsidRPr="00BE5762">
        <w:rPr>
          <w:rFonts w:ascii="Calibri" w:eastAsia="Calibri" w:hAnsi="Calibri" w:cs="Calibri"/>
        </w:rPr>
        <w:t>PNRR promosso da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OnFoods</w:t>
      </w:r>
      <w:proofErr w:type="spellEnd"/>
      <w:r>
        <w:rPr>
          <w:rFonts w:ascii="Calibri" w:eastAsia="Calibri" w:hAnsi="Calibri" w:cs="Calibri"/>
        </w:rPr>
        <w:t xml:space="preserve">, </w:t>
      </w:r>
      <w:r w:rsidR="00BE5762">
        <w:rPr>
          <w:rFonts w:ascii="Calibri" w:eastAsia="Calibri" w:hAnsi="Calibri" w:cs="Calibri"/>
        </w:rPr>
        <w:t xml:space="preserve">un partenariato </w:t>
      </w:r>
      <w:r>
        <w:rPr>
          <w:rFonts w:ascii="Calibri" w:eastAsia="Calibri" w:hAnsi="Calibri" w:cs="Calibri"/>
        </w:rPr>
        <w:t xml:space="preserve">che coordina il lavoro di 26 organizzazioni pubbliche e private verso la ricerca scientifica e l’innovazione sostenibile dei sistemi alimentari. Le azioni del bando saranno coordinate </w:t>
      </w:r>
      <w:r>
        <w:rPr>
          <w:rFonts w:ascii="Calibri" w:eastAsia="Calibri" w:hAnsi="Calibri" w:cs="Calibri"/>
          <w:b/>
        </w:rPr>
        <w:t>dall’Istituto universitario di Studi Superiori (IUSS) di Pavia</w:t>
      </w:r>
      <w:r>
        <w:rPr>
          <w:rFonts w:ascii="Calibri" w:eastAsia="Calibri" w:hAnsi="Calibri" w:cs="Calibri"/>
        </w:rPr>
        <w:t xml:space="preserve">, sotto la guida della </w:t>
      </w:r>
      <w:r>
        <w:rPr>
          <w:rFonts w:ascii="Calibri" w:eastAsia="Calibri" w:hAnsi="Calibri" w:cs="Calibri"/>
          <w:b/>
        </w:rPr>
        <w:t>Professoressa Giulia Mattavelli,</w:t>
      </w:r>
      <w:r>
        <w:rPr>
          <w:rFonts w:ascii="Calibri" w:eastAsia="Calibri" w:hAnsi="Calibri" w:cs="Calibri"/>
        </w:rPr>
        <w:t xml:space="preserve"> assieme alla cooperativa </w:t>
      </w:r>
      <w:r>
        <w:rPr>
          <w:rFonts w:ascii="Calibri" w:eastAsia="Calibri" w:hAnsi="Calibri" w:cs="Calibri"/>
          <w:b/>
        </w:rPr>
        <w:t>La Rosa dei Venti</w:t>
      </w:r>
      <w:r>
        <w:rPr>
          <w:rFonts w:ascii="Calibri" w:eastAsia="Calibri" w:hAnsi="Calibri" w:cs="Calibri"/>
        </w:rPr>
        <w:t xml:space="preserve"> -</w:t>
      </w:r>
      <w:r w:rsidR="0043267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che prepara i pasti e gestisce la mensa della scuola di Borgarello - rappresentata da </w:t>
      </w:r>
      <w:r>
        <w:rPr>
          <w:rFonts w:ascii="Calibri" w:eastAsia="Calibri" w:hAnsi="Calibri" w:cs="Calibri"/>
          <w:b/>
        </w:rPr>
        <w:t xml:space="preserve">Giacomo Fontana </w:t>
      </w:r>
      <w:r>
        <w:rPr>
          <w:rFonts w:ascii="Calibri" w:eastAsia="Calibri" w:hAnsi="Calibri" w:cs="Calibri"/>
        </w:rPr>
        <w:t xml:space="preserve">e a </w:t>
      </w:r>
      <w:proofErr w:type="spellStart"/>
      <w:r>
        <w:rPr>
          <w:rFonts w:ascii="Calibri" w:eastAsia="Calibri" w:hAnsi="Calibri" w:cs="Calibri"/>
          <w:b/>
        </w:rPr>
        <w:t>PlanEat</w:t>
      </w:r>
      <w:proofErr w:type="spellEnd"/>
      <w:r>
        <w:rPr>
          <w:rFonts w:ascii="Calibri" w:eastAsia="Calibri" w:hAnsi="Calibri" w:cs="Calibri"/>
          <w:b/>
        </w:rPr>
        <w:t xml:space="preserve"> Scuola</w:t>
      </w:r>
      <w:r>
        <w:rPr>
          <w:rFonts w:ascii="Calibri" w:eastAsia="Calibri" w:hAnsi="Calibri" w:cs="Calibri"/>
        </w:rPr>
        <w:t xml:space="preserve">, la divisione creata ad hoc da </w:t>
      </w:r>
      <w:proofErr w:type="spellStart"/>
      <w:r>
        <w:rPr>
          <w:rFonts w:ascii="Calibri" w:eastAsia="Calibri" w:hAnsi="Calibri" w:cs="Calibri"/>
          <w:b/>
        </w:rPr>
        <w:t>PlanEat</w:t>
      </w:r>
      <w:proofErr w:type="spellEnd"/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</w:rPr>
        <w:t xml:space="preserve">società benefit </w:t>
      </w:r>
      <w:r>
        <w:rPr>
          <w:rFonts w:ascii="Calibri" w:eastAsia="Calibri" w:hAnsi="Calibri" w:cs="Calibri"/>
          <w:color w:val="000000"/>
        </w:rPr>
        <w:t>nata per combattere lo spreco, proponendo un nuovo modo di fare la spesa che si fonda sulla programmazione e sui kit di ingredienti freschi, lavati, pesati e porzionati e pronti da cucinare.</w:t>
      </w:r>
    </w:p>
    <w:p w14:paraId="00000009" w14:textId="37C01EF1" w:rsidR="008410FC" w:rsidRPr="00AD114F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Nella scuola dell’infanzia e primaria del Comune di Borgarello, IUSS Pavia raccoglierà dati tramite questionari sulle abitudini alimentari degli alunni e sullo spreco di cibo attraverso questionari rivolti alle famiglie. Parallelamente, La Rosa dei Venti misurerà la quantità di cibo scartato in mensa con un sistema di pesatura quotidiano. </w:t>
      </w:r>
      <w:bookmarkStart w:id="0" w:name="bookmark=id.gjdgxs" w:colFirst="0" w:colLast="0"/>
      <w:bookmarkEnd w:id="0"/>
      <w:r>
        <w:rPr>
          <w:rFonts w:ascii="Calibri" w:eastAsia="Calibri" w:hAnsi="Calibri" w:cs="Calibri"/>
          <w:color w:val="000000"/>
        </w:rPr>
        <w:t xml:space="preserve">Dal 1° aprile verrà introdotto </w:t>
      </w:r>
      <w:proofErr w:type="spellStart"/>
      <w:r>
        <w:rPr>
          <w:rFonts w:ascii="Calibri" w:eastAsia="Calibri" w:hAnsi="Calibri" w:cs="Calibri"/>
          <w:b/>
          <w:color w:val="000000"/>
        </w:rPr>
        <w:t>MenSana</w:t>
      </w:r>
      <w:proofErr w:type="spellEnd"/>
      <w:r>
        <w:rPr>
          <w:rFonts w:ascii="Calibri" w:eastAsia="Calibri" w:hAnsi="Calibri" w:cs="Calibri"/>
          <w:color w:val="000000"/>
        </w:rPr>
        <w:t xml:space="preserve">, il software sviluppato da </w:t>
      </w:r>
      <w:proofErr w:type="spellStart"/>
      <w:r>
        <w:rPr>
          <w:rFonts w:ascii="Calibri" w:eastAsia="Calibri" w:hAnsi="Calibri" w:cs="Calibri"/>
          <w:b/>
          <w:color w:val="000000"/>
        </w:rPr>
        <w:t>PlanEat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Scuola</w:t>
      </w:r>
      <w:r>
        <w:rPr>
          <w:rFonts w:ascii="Calibri" w:eastAsia="Calibri" w:hAnsi="Calibri" w:cs="Calibri"/>
          <w:color w:val="000000"/>
        </w:rPr>
        <w:t xml:space="preserve">, disponibile anche come app, che consente di rilevare la presenza del bambino a </w:t>
      </w:r>
      <w:r w:rsidRPr="00AD114F">
        <w:rPr>
          <w:rFonts w:ascii="Calibri" w:eastAsia="Calibri" w:hAnsi="Calibri" w:cs="Calibri"/>
          <w:color w:val="000000"/>
        </w:rPr>
        <w:t xml:space="preserve">scuola tramite un badge, visualizzare i menù con tutti gli allergeni e </w:t>
      </w:r>
      <w:sdt>
        <w:sdtPr>
          <w:rPr>
            <w:rFonts w:ascii="Calibri" w:eastAsia="Calibri" w:hAnsi="Calibri" w:cs="Calibri"/>
            <w:color w:val="000000"/>
          </w:rPr>
          <w:tag w:val="goog_rdk_4"/>
          <w:id w:val="-822280799"/>
        </w:sdtPr>
        <w:sdtContent/>
      </w:sdt>
      <w:r w:rsidRPr="00AD114F">
        <w:rPr>
          <w:rFonts w:ascii="Calibri" w:eastAsia="Calibri" w:hAnsi="Calibri" w:cs="Calibri"/>
          <w:color w:val="000000"/>
        </w:rPr>
        <w:t xml:space="preserve">selezionare piatti diversi e maggiormente graditi, potendo sceglierne anche le porzioni. L’obiettivo delle tre azioni coordinate è migliorare la qualità delle scelte alimentari, promuovere un consumo più consapevole e inclusivo e ridurre in modo più efficiente gli sprechi alimentari. </w:t>
      </w:r>
    </w:p>
    <w:p w14:paraId="7006859E" w14:textId="39C2C043" w:rsidR="00AD114F" w:rsidRPr="00AD114F" w:rsidRDefault="00AD114F" w:rsidP="00AD11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b/>
          <w:bCs/>
          <w:color w:val="000000"/>
        </w:rPr>
      </w:pPr>
      <w:r w:rsidRPr="00AD114F">
        <w:rPr>
          <w:rFonts w:ascii="Calibri" w:eastAsia="Calibri" w:hAnsi="Calibri" w:cs="Calibri"/>
          <w:color w:val="000000"/>
        </w:rPr>
        <w:t xml:space="preserve">Durante tutto il progetto, </w:t>
      </w:r>
      <w:r w:rsidRPr="00AD114F">
        <w:rPr>
          <w:rFonts w:ascii="Calibri" w:eastAsia="Calibri" w:hAnsi="Calibri" w:cs="Calibri"/>
          <w:b/>
          <w:bCs/>
          <w:color w:val="000000"/>
        </w:rPr>
        <w:t xml:space="preserve">ogni giorno i genitori potranno scegliere per il proprio bambino tra due </w:t>
      </w:r>
      <w:r>
        <w:rPr>
          <w:rFonts w:ascii="Calibri" w:eastAsia="Calibri" w:hAnsi="Calibri" w:cs="Calibri"/>
          <w:b/>
          <w:bCs/>
          <w:color w:val="000000"/>
        </w:rPr>
        <w:t xml:space="preserve">proposte </w:t>
      </w:r>
      <w:r w:rsidRPr="00AD114F">
        <w:rPr>
          <w:rFonts w:ascii="Calibri" w:hAnsi="Calibri" w:cs="Calibri"/>
          <w:b/>
          <w:bCs/>
        </w:rPr>
        <w:t>completamente intercambiabili dal punto di vista nutrizionale</w:t>
      </w:r>
      <w:r w:rsidRPr="00AD114F">
        <w:rPr>
          <w:rFonts w:ascii="Calibri" w:eastAsia="Calibri" w:hAnsi="Calibri" w:cs="Calibri"/>
          <w:color w:val="000000"/>
        </w:rPr>
        <w:t xml:space="preserve">. Attraverso l’app </w:t>
      </w:r>
      <w:proofErr w:type="spellStart"/>
      <w:r w:rsidRPr="00AD114F">
        <w:rPr>
          <w:rFonts w:ascii="Calibri" w:eastAsia="Calibri" w:hAnsi="Calibri" w:cs="Calibri"/>
          <w:color w:val="000000"/>
        </w:rPr>
        <w:t>MenSana</w:t>
      </w:r>
      <w:proofErr w:type="spellEnd"/>
      <w:r w:rsidRPr="00AD114F">
        <w:rPr>
          <w:rFonts w:ascii="Calibri" w:eastAsia="Calibri" w:hAnsi="Calibri" w:cs="Calibri"/>
          <w:color w:val="000000"/>
        </w:rPr>
        <w:t xml:space="preserve">, sarà possibile </w:t>
      </w:r>
      <w:r>
        <w:rPr>
          <w:rFonts w:ascii="Calibri" w:eastAsia="Calibri" w:hAnsi="Calibri" w:cs="Calibri"/>
          <w:color w:val="000000"/>
        </w:rPr>
        <w:t xml:space="preserve">dunque selezionare </w:t>
      </w:r>
      <w:r w:rsidRPr="00AD114F">
        <w:rPr>
          <w:rFonts w:ascii="Calibri" w:eastAsia="Calibri" w:hAnsi="Calibri" w:cs="Calibri"/>
          <w:color w:val="000000"/>
        </w:rPr>
        <w:t>tra due primi, due secondi e due contorni</w:t>
      </w:r>
      <w:r w:rsidR="000A427E">
        <w:rPr>
          <w:rFonts w:ascii="Calibri" w:eastAsia="Calibri" w:hAnsi="Calibri" w:cs="Calibri"/>
          <w:color w:val="000000"/>
        </w:rPr>
        <w:t>;</w:t>
      </w:r>
      <w:r w:rsidR="0043267E">
        <w:rPr>
          <w:rFonts w:ascii="Calibri" w:eastAsia="Calibri" w:hAnsi="Calibri" w:cs="Calibri"/>
          <w:color w:val="000000"/>
        </w:rPr>
        <w:t xml:space="preserve"> una </w:t>
      </w:r>
      <w:r>
        <w:rPr>
          <w:rFonts w:ascii="Calibri" w:eastAsia="Calibri" w:hAnsi="Calibri" w:cs="Calibri"/>
          <w:color w:val="000000"/>
        </w:rPr>
        <w:t xml:space="preserve">delle </w:t>
      </w:r>
      <w:r w:rsidR="0043267E">
        <w:rPr>
          <w:rFonts w:ascii="Calibri" w:eastAsia="Calibri" w:hAnsi="Calibri" w:cs="Calibri"/>
          <w:color w:val="000000"/>
        </w:rPr>
        <w:lastRenderedPageBreak/>
        <w:t xml:space="preserve">due </w:t>
      </w:r>
      <w:r>
        <w:rPr>
          <w:rFonts w:ascii="Calibri" w:eastAsia="Calibri" w:hAnsi="Calibri" w:cs="Calibri"/>
          <w:color w:val="000000"/>
        </w:rPr>
        <w:t>proposte</w:t>
      </w:r>
      <w:r w:rsidR="0043267E">
        <w:rPr>
          <w:rFonts w:ascii="Calibri" w:eastAsia="Calibri" w:hAnsi="Calibri" w:cs="Calibri"/>
          <w:color w:val="000000"/>
        </w:rPr>
        <w:t>, sia per il primo, sia per il secondo sia per il contorno,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hAnsi="Calibri" w:cs="Calibri"/>
        </w:rPr>
        <w:t xml:space="preserve">è stata creata </w:t>
      </w:r>
      <w:r w:rsidRPr="00AD114F">
        <w:rPr>
          <w:rFonts w:ascii="Calibri" w:eastAsia="Calibri" w:hAnsi="Calibri" w:cs="Calibri"/>
          <w:color w:val="000000"/>
        </w:rPr>
        <w:t xml:space="preserve">con l’aiuto </w:t>
      </w:r>
      <w:r w:rsidRPr="00AD114F">
        <w:rPr>
          <w:rFonts w:ascii="Calibri" w:eastAsia="Calibri" w:hAnsi="Calibri" w:cs="Calibri"/>
          <w:b/>
          <w:bCs/>
          <w:color w:val="000000"/>
        </w:rPr>
        <w:t xml:space="preserve">del nutrizionista di </w:t>
      </w:r>
      <w:proofErr w:type="spellStart"/>
      <w:r w:rsidRPr="00AD114F">
        <w:rPr>
          <w:rFonts w:ascii="Calibri" w:eastAsia="Calibri" w:hAnsi="Calibri" w:cs="Calibri"/>
          <w:b/>
          <w:bCs/>
          <w:color w:val="000000"/>
        </w:rPr>
        <w:t>PlanEat</w:t>
      </w:r>
      <w:proofErr w:type="spellEnd"/>
      <w:r w:rsidRPr="00AD114F">
        <w:rPr>
          <w:rFonts w:ascii="Calibri" w:eastAsia="Calibri" w:hAnsi="Calibri" w:cs="Calibri"/>
          <w:b/>
          <w:bCs/>
          <w:color w:val="000000"/>
        </w:rPr>
        <w:t>, Francesco Stucchi.</w:t>
      </w:r>
    </w:p>
    <w:p w14:paraId="4421FE35" w14:textId="6E633C20" w:rsidR="00BE5762" w:rsidRDefault="00BE5762" w:rsidP="00DA7159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</w:rPr>
      </w:pPr>
      <w:r w:rsidRPr="00AD114F">
        <w:rPr>
          <w:rFonts w:ascii="Calibri" w:eastAsia="Calibri" w:hAnsi="Calibri" w:cs="Calibri"/>
          <w:color w:val="000000"/>
        </w:rPr>
        <w:t xml:space="preserve">Per favorire una scelta consapevole, sarà essenziale </w:t>
      </w:r>
      <w:r w:rsidRPr="00AD114F">
        <w:rPr>
          <w:rFonts w:ascii="Calibri" w:eastAsia="Calibri" w:hAnsi="Calibri" w:cs="Calibri"/>
          <w:b/>
          <w:color w:val="000000"/>
        </w:rPr>
        <w:t>sensibilizzare</w:t>
      </w:r>
      <w:r w:rsidRPr="00AD114F">
        <w:rPr>
          <w:rFonts w:ascii="Calibri" w:eastAsia="Calibri" w:hAnsi="Calibri" w:cs="Calibri"/>
          <w:color w:val="000000"/>
        </w:rPr>
        <w:t xml:space="preserve"> le famiglie, aiutandole a coinvolgere i figli nella selezione del pasto. </w:t>
      </w:r>
      <w:sdt>
        <w:sdtPr>
          <w:rPr>
            <w:rFonts w:ascii="Calibri" w:eastAsia="Calibri" w:hAnsi="Calibri" w:cs="Calibri"/>
            <w:color w:val="000000"/>
          </w:rPr>
          <w:tag w:val="goog_rdk_12"/>
          <w:id w:val="-1973348181"/>
        </w:sdtPr>
        <w:sdtContent/>
      </w:sdt>
      <w:r w:rsidRPr="00AD114F">
        <w:rPr>
          <w:rFonts w:ascii="Calibri" w:eastAsia="Calibri" w:hAnsi="Calibri" w:cs="Calibri"/>
          <w:color w:val="000000"/>
        </w:rPr>
        <w:t xml:space="preserve">Questo approccio mira a far sì che i bambini, scegliendo quantità e tipologia del piatto, siano </w:t>
      </w:r>
      <w:r w:rsidRPr="00AD114F">
        <w:rPr>
          <w:rFonts w:ascii="Calibri" w:eastAsia="Calibri" w:hAnsi="Calibri" w:cs="Calibri"/>
          <w:b/>
          <w:color w:val="000000"/>
        </w:rPr>
        <w:t>più propensi a consumare anche alimenti che prima rifiutavano</w:t>
      </w:r>
      <w:r w:rsidRPr="00AD114F">
        <w:rPr>
          <w:rFonts w:ascii="Calibri" w:eastAsia="Calibri" w:hAnsi="Calibri" w:cs="Calibri"/>
          <w:color w:val="000000"/>
        </w:rPr>
        <w:t>.</w:t>
      </w:r>
      <w:r w:rsidR="0015292F" w:rsidRPr="00AD114F">
        <w:rPr>
          <w:rFonts w:ascii="Calibri" w:eastAsia="Calibri" w:hAnsi="Calibri" w:cs="Calibri"/>
          <w:color w:val="000000"/>
        </w:rPr>
        <w:t xml:space="preserve"> </w:t>
      </w:r>
      <w:r w:rsidRPr="00AD114F">
        <w:rPr>
          <w:rFonts w:ascii="Calibri" w:eastAsia="Calibri" w:hAnsi="Calibri" w:cs="Calibri"/>
          <w:color w:val="000000"/>
        </w:rPr>
        <w:t>Il</w:t>
      </w:r>
      <w:r w:rsidR="0015292F" w:rsidRPr="00AD114F">
        <w:rPr>
          <w:rFonts w:ascii="Calibri" w:eastAsia="Calibri" w:hAnsi="Calibri" w:cs="Calibri"/>
          <w:color w:val="000000"/>
        </w:rPr>
        <w:t xml:space="preserve"> </w:t>
      </w:r>
      <w:r w:rsidRPr="00AD114F">
        <w:rPr>
          <w:rFonts w:ascii="Calibri" w:eastAsia="Calibri" w:hAnsi="Calibri" w:cs="Calibri"/>
          <w:color w:val="000000"/>
        </w:rPr>
        <w:t>progetto include inoltre un sistema</w:t>
      </w:r>
      <w:r w:rsidRPr="00BE5762">
        <w:rPr>
          <w:rFonts w:ascii="Calibri" w:eastAsia="Calibri" w:hAnsi="Calibri" w:cs="Calibri"/>
          <w:color w:val="000000"/>
        </w:rPr>
        <w:t xml:space="preserve"> di </w:t>
      </w:r>
      <w:r w:rsidRPr="00BE5762">
        <w:rPr>
          <w:rFonts w:ascii="Calibri" w:eastAsia="Calibri" w:hAnsi="Calibri" w:cs="Calibri"/>
          <w:b/>
          <w:color w:val="000000"/>
        </w:rPr>
        <w:t>monitoraggio dello spreco alimentare</w:t>
      </w:r>
      <w:r w:rsidRPr="00BE5762">
        <w:rPr>
          <w:rFonts w:ascii="Calibri" w:eastAsia="Calibri" w:hAnsi="Calibri" w:cs="Calibri"/>
          <w:color w:val="000000"/>
        </w:rPr>
        <w:t xml:space="preserve"> mediante una bilancia che </w:t>
      </w:r>
      <w:r w:rsidRPr="00BE5762">
        <w:rPr>
          <w:rFonts w:ascii="Calibri" w:eastAsia="Calibri" w:hAnsi="Calibri" w:cs="Calibri"/>
          <w:b/>
          <w:color w:val="000000"/>
        </w:rPr>
        <w:t>peserà il cibo avanzato</w:t>
      </w:r>
      <w:r>
        <w:rPr>
          <w:rFonts w:ascii="Calibri" w:eastAsia="Calibri" w:hAnsi="Calibri" w:cs="Calibri"/>
          <w:b/>
          <w:color w:val="000000"/>
        </w:rPr>
        <w:t>.</w:t>
      </w:r>
    </w:p>
    <w:p w14:paraId="49B69C3B" w14:textId="63490E3C" w:rsidR="00EA550B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coinvolgimento diretto dei bambini in questa fase agirà come </w:t>
      </w:r>
      <w:proofErr w:type="spellStart"/>
      <w:r>
        <w:rPr>
          <w:rFonts w:ascii="Calibri" w:eastAsia="Calibri" w:hAnsi="Calibri" w:cs="Calibri"/>
          <w:i/>
          <w:color w:val="000000"/>
        </w:rPr>
        <w:t>nudge</w:t>
      </w:r>
      <w:proofErr w:type="spellEnd"/>
      <w:r>
        <w:rPr>
          <w:rFonts w:ascii="Calibri" w:eastAsia="Calibri" w:hAnsi="Calibri" w:cs="Calibri"/>
          <w:color w:val="000000"/>
        </w:rPr>
        <w:t xml:space="preserve">, una spinta gentile a una </w:t>
      </w:r>
      <w:r>
        <w:rPr>
          <w:rFonts w:ascii="Calibri" w:eastAsia="Calibri" w:hAnsi="Calibri" w:cs="Calibri"/>
          <w:b/>
          <w:color w:val="000000"/>
        </w:rPr>
        <w:t>maggiore consapevolezza</w:t>
      </w:r>
      <w:r>
        <w:rPr>
          <w:rFonts w:ascii="Calibri" w:eastAsia="Calibri" w:hAnsi="Calibri" w:cs="Calibri"/>
          <w:color w:val="000000"/>
        </w:rPr>
        <w:t>, riducendo progressivamente gli sprechi.</w:t>
      </w:r>
      <w:r w:rsidR="00BE5762">
        <w:rPr>
          <w:rFonts w:ascii="Calibri" w:eastAsia="Calibri" w:hAnsi="Calibri" w:cs="Calibri"/>
          <w:color w:val="000000"/>
        </w:rPr>
        <w:t xml:space="preserve"> </w:t>
      </w:r>
      <w:sdt>
        <w:sdtPr>
          <w:tag w:val="goog_rdk_16"/>
          <w:id w:val="1349062411"/>
        </w:sdtPr>
        <w:sdtContent/>
      </w:sdt>
      <w:r>
        <w:rPr>
          <w:rFonts w:ascii="Calibri" w:eastAsia="Calibri" w:hAnsi="Calibri" w:cs="Calibri"/>
          <w:color w:val="000000"/>
        </w:rPr>
        <w:t xml:space="preserve">L’introduzione del software </w:t>
      </w:r>
      <w:proofErr w:type="spellStart"/>
      <w:r>
        <w:rPr>
          <w:rFonts w:ascii="Calibri" w:eastAsia="Calibri" w:hAnsi="Calibri" w:cs="Calibri"/>
          <w:b/>
          <w:color w:val="000000"/>
        </w:rPr>
        <w:t>MenSana</w:t>
      </w:r>
      <w:proofErr w:type="spellEnd"/>
      <w:r>
        <w:rPr>
          <w:rFonts w:ascii="Calibri" w:eastAsia="Calibri" w:hAnsi="Calibri" w:cs="Calibri"/>
          <w:color w:val="000000"/>
        </w:rPr>
        <w:t xml:space="preserve"> sarà accompagnata</w:t>
      </w:r>
      <w:r w:rsidR="00AD114F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infatti</w:t>
      </w:r>
      <w:r w:rsidR="00AD114F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da </w:t>
      </w:r>
      <w:r>
        <w:rPr>
          <w:rFonts w:ascii="Calibri" w:eastAsia="Calibri" w:hAnsi="Calibri" w:cs="Calibri"/>
          <w:b/>
          <w:color w:val="000000"/>
        </w:rPr>
        <w:t>laboratori di arte-terapia</w:t>
      </w:r>
      <w:r>
        <w:rPr>
          <w:rFonts w:ascii="Calibri" w:eastAsia="Calibri" w:hAnsi="Calibri" w:cs="Calibri"/>
          <w:color w:val="000000"/>
        </w:rPr>
        <w:t xml:space="preserve"> per gli alunni e</w:t>
      </w:r>
      <w:sdt>
        <w:sdtPr>
          <w:tag w:val="goog_rdk_19"/>
          <w:id w:val="1567383541"/>
        </w:sdtPr>
        <w:sdtContent/>
      </w:sdt>
      <w:r>
        <w:rPr>
          <w:rFonts w:ascii="Calibri" w:eastAsia="Calibri" w:hAnsi="Calibri" w:cs="Calibri"/>
          <w:color w:val="000000"/>
        </w:rPr>
        <w:t xml:space="preserve"> </w:t>
      </w:r>
      <w:r w:rsidR="00BE5762">
        <w:rPr>
          <w:rFonts w:ascii="Calibri" w:eastAsia="Calibri" w:hAnsi="Calibri" w:cs="Calibri"/>
          <w:color w:val="000000"/>
        </w:rPr>
        <w:t xml:space="preserve">un </w:t>
      </w:r>
      <w:r>
        <w:rPr>
          <w:rFonts w:ascii="Calibri" w:eastAsia="Calibri" w:hAnsi="Calibri" w:cs="Calibri"/>
          <w:b/>
          <w:color w:val="000000"/>
        </w:rPr>
        <w:t>incontr</w:t>
      </w:r>
      <w:r w:rsidR="00BE5762">
        <w:rPr>
          <w:rFonts w:ascii="Calibri" w:eastAsia="Calibri" w:hAnsi="Calibri" w:cs="Calibri"/>
          <w:b/>
          <w:color w:val="000000"/>
        </w:rPr>
        <w:t>o</w:t>
      </w:r>
      <w:r>
        <w:rPr>
          <w:rFonts w:ascii="Calibri" w:eastAsia="Calibri" w:hAnsi="Calibri" w:cs="Calibri"/>
          <w:b/>
          <w:color w:val="000000"/>
        </w:rPr>
        <w:t xml:space="preserve"> tematic</w:t>
      </w:r>
      <w:r w:rsidR="00BE5762">
        <w:rPr>
          <w:rFonts w:ascii="Calibri" w:eastAsia="Calibri" w:hAnsi="Calibri" w:cs="Calibri"/>
          <w:b/>
          <w:color w:val="000000"/>
        </w:rPr>
        <w:t xml:space="preserve">o </w:t>
      </w:r>
      <w:r>
        <w:rPr>
          <w:rFonts w:ascii="Calibri" w:eastAsia="Calibri" w:hAnsi="Calibri" w:cs="Calibri"/>
          <w:b/>
          <w:color w:val="000000"/>
        </w:rPr>
        <w:t>con le famiglie</w:t>
      </w:r>
      <w:r>
        <w:rPr>
          <w:rFonts w:ascii="Calibri" w:eastAsia="Calibri" w:hAnsi="Calibri" w:cs="Calibri"/>
          <w:color w:val="000000"/>
        </w:rPr>
        <w:t xml:space="preserve">, ideati da </w:t>
      </w:r>
      <w:proofErr w:type="spellStart"/>
      <w:r>
        <w:rPr>
          <w:rFonts w:ascii="Calibri" w:eastAsia="Calibri" w:hAnsi="Calibri" w:cs="Calibri"/>
          <w:b/>
          <w:color w:val="000000"/>
        </w:rPr>
        <w:t>PlanEat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Scuola</w:t>
      </w:r>
      <w:r>
        <w:rPr>
          <w:rFonts w:ascii="Calibri" w:eastAsia="Calibri" w:hAnsi="Calibri" w:cs="Calibri"/>
          <w:color w:val="000000"/>
        </w:rPr>
        <w:t>, che vedr</w:t>
      </w:r>
      <w:r w:rsidR="00EA550B">
        <w:rPr>
          <w:rFonts w:ascii="Calibri" w:eastAsia="Calibri" w:hAnsi="Calibri" w:cs="Calibri"/>
          <w:color w:val="000000"/>
        </w:rPr>
        <w:t>à</w:t>
      </w:r>
      <w:r>
        <w:rPr>
          <w:rFonts w:ascii="Calibri" w:eastAsia="Calibri" w:hAnsi="Calibri" w:cs="Calibri"/>
          <w:color w:val="000000"/>
        </w:rPr>
        <w:t xml:space="preserve"> protagonista alcune avventure di </w:t>
      </w:r>
      <w:r>
        <w:rPr>
          <w:rFonts w:ascii="Calibri" w:eastAsia="Calibri" w:hAnsi="Calibri" w:cs="Calibri"/>
          <w:b/>
          <w:color w:val="000000"/>
        </w:rPr>
        <w:t>Futura</w:t>
      </w:r>
      <w:r>
        <w:rPr>
          <w:rFonts w:ascii="Calibri" w:eastAsia="Calibri" w:hAnsi="Calibri" w:cs="Calibri"/>
          <w:color w:val="000000"/>
        </w:rPr>
        <w:t xml:space="preserve">, un personaggio di fantasia ispirato ai principi dell’Agenda 2030 sulla sostenibilità. </w:t>
      </w:r>
      <w:bookmarkStart w:id="1" w:name="OLE_LINK1"/>
      <w:r w:rsidR="00EA550B">
        <w:rPr>
          <w:rFonts w:ascii="Calibri" w:eastAsia="Calibri" w:hAnsi="Calibri" w:cs="Calibri"/>
          <w:color w:val="000000"/>
        </w:rPr>
        <w:t xml:space="preserve">Si tratta di un incontro formativo per i genitori in cui nutrizionisti e psicologi esploreranno l’importanza dell’alimentazione per la salute dei bambini e mostreranno come il cibo </w:t>
      </w:r>
      <w:r w:rsidR="00A5279B">
        <w:rPr>
          <w:rFonts w:ascii="Calibri" w:eastAsia="Calibri" w:hAnsi="Calibri" w:cs="Calibri"/>
          <w:color w:val="000000"/>
        </w:rPr>
        <w:t xml:space="preserve">possa </w:t>
      </w:r>
      <w:r w:rsidR="00EA550B">
        <w:rPr>
          <w:rFonts w:ascii="Calibri" w:eastAsia="Calibri" w:hAnsi="Calibri" w:cs="Calibri"/>
          <w:color w:val="000000"/>
        </w:rPr>
        <w:t xml:space="preserve">riflettere il loro stato emotivo. </w:t>
      </w:r>
    </w:p>
    <w:bookmarkEnd w:id="1"/>
    <w:p w14:paraId="0000000C" w14:textId="429D7DCB" w:rsidR="008410FC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Dopo due mesi di utilizzo del software, IUSS Pavia ripeterà la raccolta dati per valutare l’impatto del progetto e misurare il delta dello spreco alimentare. I risultati verranno pubblicati su un </w:t>
      </w:r>
      <w:r>
        <w:rPr>
          <w:rFonts w:ascii="Calibri" w:eastAsia="Calibri" w:hAnsi="Calibri" w:cs="Calibri"/>
          <w:b/>
          <w:color w:val="000000"/>
        </w:rPr>
        <w:t>mini-sito dedicato</w:t>
      </w:r>
      <w:r>
        <w:rPr>
          <w:rFonts w:ascii="Calibri" w:eastAsia="Calibri" w:hAnsi="Calibri" w:cs="Calibri"/>
          <w:color w:val="000000"/>
        </w:rPr>
        <w:t xml:space="preserve">, offrendo alle scuole interessate la possibilità di aderire al </w:t>
      </w:r>
      <w:sdt>
        <w:sdtPr>
          <w:tag w:val="goog_rdk_20"/>
          <w:id w:val="1398784464"/>
        </w:sdtPr>
        <w:sdtContent/>
      </w:sdt>
      <w:r>
        <w:rPr>
          <w:rFonts w:ascii="Calibri" w:eastAsia="Calibri" w:hAnsi="Calibri" w:cs="Calibri"/>
          <w:color w:val="000000"/>
        </w:rPr>
        <w:t>progetto.</w:t>
      </w:r>
      <w:r w:rsidR="00EA550B">
        <w:rPr>
          <w:rFonts w:ascii="Calibri" w:eastAsia="Calibri" w:hAnsi="Calibri" w:cs="Calibri"/>
          <w:color w:val="000000"/>
        </w:rPr>
        <w:t xml:space="preserve"> Nel sito sarà presente anche un pacchetto informativo scaricabile gratuitamente </w:t>
      </w:r>
      <w:r w:rsidR="000C0D03">
        <w:rPr>
          <w:rFonts w:ascii="Calibri" w:eastAsia="Calibri" w:hAnsi="Calibri" w:cs="Calibri"/>
          <w:color w:val="000000"/>
        </w:rPr>
        <w:t>con</w:t>
      </w:r>
      <w:r w:rsidR="00EA550B">
        <w:rPr>
          <w:rFonts w:ascii="Calibri" w:eastAsia="Calibri" w:hAnsi="Calibri" w:cs="Calibri"/>
          <w:color w:val="000000"/>
        </w:rPr>
        <w:t xml:space="preserve"> le best practices del progetto e un </w:t>
      </w:r>
      <w:r w:rsidR="000C0D03">
        <w:rPr>
          <w:rFonts w:ascii="Calibri" w:eastAsia="Calibri" w:hAnsi="Calibri" w:cs="Calibri"/>
          <w:color w:val="000000"/>
        </w:rPr>
        <w:t xml:space="preserve">documento </w:t>
      </w:r>
      <w:r w:rsidR="00EA550B">
        <w:rPr>
          <w:rFonts w:ascii="Calibri" w:eastAsia="Calibri" w:hAnsi="Calibri" w:cs="Calibri"/>
          <w:color w:val="000000"/>
        </w:rPr>
        <w:t xml:space="preserve">pdf con le ricette più scelte dai bambini. </w:t>
      </w:r>
    </w:p>
    <w:p w14:paraId="6A042DAF" w14:textId="1B993503" w:rsidR="00F0648A" w:rsidRDefault="00F0648A">
      <w:pPr>
        <w:spacing w:after="160"/>
        <w:jc w:val="both"/>
        <w:rPr>
          <w:rFonts w:ascii="Calibri" w:eastAsia="Calibri" w:hAnsi="Calibri" w:cs="Calibri"/>
        </w:rPr>
      </w:pPr>
      <w:r w:rsidRPr="00F0648A">
        <w:rPr>
          <w:rFonts w:ascii="Calibri" w:eastAsia="Calibri" w:hAnsi="Calibri" w:cs="Calibri"/>
        </w:rPr>
        <w:t xml:space="preserve">Dice </w:t>
      </w:r>
      <w:r w:rsidRPr="00F0648A">
        <w:rPr>
          <w:rFonts w:ascii="Calibri" w:eastAsia="Calibri" w:hAnsi="Calibri" w:cs="Calibri"/>
          <w:b/>
          <w:bCs/>
        </w:rPr>
        <w:t xml:space="preserve">Nicola Lamberti, fondatore di </w:t>
      </w:r>
      <w:proofErr w:type="spellStart"/>
      <w:r w:rsidRPr="00F0648A">
        <w:rPr>
          <w:rFonts w:ascii="Calibri" w:eastAsia="Calibri" w:hAnsi="Calibri" w:cs="Calibri"/>
          <w:b/>
          <w:bCs/>
        </w:rPr>
        <w:t>PlanEat</w:t>
      </w:r>
      <w:proofErr w:type="spellEnd"/>
      <w:r w:rsidRPr="00F0648A">
        <w:rPr>
          <w:rFonts w:ascii="Calibri" w:eastAsia="Calibri" w:hAnsi="Calibri" w:cs="Calibri"/>
        </w:rPr>
        <w:t xml:space="preserve">: </w:t>
      </w:r>
      <w:r w:rsidR="00104EED">
        <w:rPr>
          <w:rFonts w:ascii="Calibri" w:eastAsia="Calibri" w:hAnsi="Calibri" w:cs="Calibri"/>
        </w:rPr>
        <w:t>“</w:t>
      </w:r>
      <w:r w:rsidRPr="00F0648A">
        <w:rPr>
          <w:rFonts w:ascii="Calibri" w:eastAsia="Calibri" w:hAnsi="Calibri" w:cs="Calibri"/>
          <w:i/>
          <w:iCs/>
        </w:rPr>
        <w:t xml:space="preserve">Il progetto </w:t>
      </w:r>
      <w:proofErr w:type="spellStart"/>
      <w:r w:rsidRPr="00F0648A">
        <w:rPr>
          <w:rFonts w:ascii="Calibri" w:eastAsia="Calibri" w:hAnsi="Calibri" w:cs="Calibri"/>
          <w:i/>
          <w:iCs/>
        </w:rPr>
        <w:t>MenSana</w:t>
      </w:r>
      <w:proofErr w:type="spellEnd"/>
      <w:r w:rsidRPr="00F0648A">
        <w:rPr>
          <w:rFonts w:ascii="Calibri" w:eastAsia="Calibri" w:hAnsi="Calibri" w:cs="Calibri"/>
          <w:i/>
          <w:iCs/>
        </w:rPr>
        <w:t xml:space="preserve"> che andremo a realizzare nella scuola di Borgarello, grazie al suo approccio innovativo, si configura come modello per un cambiamento necessario e urgente. Arriveremo a chiedere ai genitori di scegliere direttamente cosa far mangiare a pranzo ai bambini,</w:t>
      </w:r>
      <w:r w:rsidR="0043267E">
        <w:rPr>
          <w:rFonts w:ascii="Calibri" w:eastAsia="Calibri" w:hAnsi="Calibri" w:cs="Calibri"/>
          <w:i/>
          <w:iCs/>
        </w:rPr>
        <w:t xml:space="preserve"> </w:t>
      </w:r>
      <w:r w:rsidRPr="00F0648A">
        <w:rPr>
          <w:rFonts w:ascii="Calibri" w:eastAsia="Calibri" w:hAnsi="Calibri" w:cs="Calibri"/>
          <w:i/>
          <w:iCs/>
        </w:rPr>
        <w:t>tra due opzioni equivalenti dal punto di vista di apporto di nutrienti, per dimostrare che scegliendo quantità e tipologia del piatto si può arrivare a ridurre sensibilmente lo spreco alimentare. L’obiettivo di questa azione verso le famiglie, supportata dal nostro software che consente facilmente di orientarsi nelle proposte e di scegliere la proposta più adatta per il proprio figlio, è favorire un approccio pensato alle scelte alimentari</w:t>
      </w:r>
      <w:r w:rsidR="0043267E">
        <w:rPr>
          <w:rFonts w:ascii="Calibri" w:eastAsia="Calibri" w:hAnsi="Calibri" w:cs="Calibri"/>
          <w:i/>
          <w:iCs/>
        </w:rPr>
        <w:t xml:space="preserve"> e introdurre il concetto di programmazione</w:t>
      </w:r>
      <w:r w:rsidRPr="00F0648A">
        <w:rPr>
          <w:rFonts w:ascii="Calibri" w:eastAsia="Calibri" w:hAnsi="Calibri" w:cs="Calibri"/>
          <w:i/>
          <w:iCs/>
        </w:rPr>
        <w:t>. Non solo nella scelta del piatto all’interno delle proposte del menù scolastico, ma anche quando facciamo la spesa</w:t>
      </w:r>
      <w:r w:rsidR="0043267E">
        <w:rPr>
          <w:rFonts w:ascii="Calibri" w:eastAsia="Calibri" w:hAnsi="Calibri" w:cs="Calibri"/>
          <w:i/>
          <w:iCs/>
        </w:rPr>
        <w:t xml:space="preserve"> quotidiana</w:t>
      </w:r>
      <w:r w:rsidRPr="00F0648A">
        <w:rPr>
          <w:rFonts w:ascii="Calibri" w:eastAsia="Calibri" w:hAnsi="Calibri" w:cs="Calibri"/>
          <w:i/>
          <w:iCs/>
        </w:rPr>
        <w:t xml:space="preserve"> al supermercato, per arrivare a comprare solo ciò che ci serve davvero e che consumiamo, verso un obiettivo zero spreco. Ciò che ci sta a cuore è portare nelle scuole un cambiamento che, partendo dal dialogo genitori-scuole e genitori-figli, si trasformi in una forma educativa in grado di formare e sensibilizzare i futuri cittadini del Mondo</w:t>
      </w:r>
      <w:r>
        <w:rPr>
          <w:rFonts w:ascii="Calibri" w:eastAsia="Calibri" w:hAnsi="Calibri" w:cs="Calibri"/>
          <w:i/>
          <w:iCs/>
        </w:rPr>
        <w:t>.</w:t>
      </w:r>
      <w:r w:rsidRPr="00F0648A">
        <w:rPr>
          <w:rFonts w:ascii="Calibri" w:eastAsia="Calibri" w:hAnsi="Calibri" w:cs="Calibri"/>
        </w:rPr>
        <w:t>”</w:t>
      </w:r>
    </w:p>
    <w:p w14:paraId="0000000E" w14:textId="1951966A" w:rsidR="008410FC" w:rsidRPr="00BE5762" w:rsidRDefault="00000000">
      <w:pPr>
        <w:spacing w:after="16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Dice </w:t>
      </w:r>
      <w:r w:rsidRPr="00BE5762">
        <w:rPr>
          <w:rFonts w:ascii="Calibri" w:eastAsia="Calibri" w:hAnsi="Calibri" w:cs="Calibri"/>
          <w:b/>
          <w:bCs/>
        </w:rPr>
        <w:t>Giulia Mattavelli, Professoressa di Neuroscienze cognitive a IUSS Pavia</w:t>
      </w:r>
      <w:r>
        <w:rPr>
          <w:rFonts w:ascii="Calibri" w:eastAsia="Calibri" w:hAnsi="Calibri" w:cs="Calibri"/>
        </w:rPr>
        <w:t xml:space="preserve">: </w:t>
      </w:r>
      <w:r w:rsidRPr="00BE5762">
        <w:rPr>
          <w:rFonts w:ascii="Calibri" w:eastAsia="Calibri" w:hAnsi="Calibri" w:cs="Calibri"/>
          <w:i/>
        </w:rPr>
        <w:t>“Il comportamento alimentare dipende da continue decisioni che ogni individuo prende riguardo alla tipologia e alla quantità di cibo. Queste decisioni sono influenzate da tanti aspetti che coinvolgono il gusto e il contenuto dei piatti proposti</w:t>
      </w:r>
      <w:r w:rsidR="000C0D03">
        <w:rPr>
          <w:rFonts w:ascii="Calibri" w:eastAsia="Calibri" w:hAnsi="Calibri" w:cs="Calibri"/>
          <w:i/>
        </w:rPr>
        <w:t>,</w:t>
      </w:r>
      <w:r w:rsidRPr="00BE5762">
        <w:rPr>
          <w:rFonts w:ascii="Calibri" w:eastAsia="Calibri" w:hAnsi="Calibri" w:cs="Calibri"/>
          <w:i/>
        </w:rPr>
        <w:t xml:space="preserve"> ma anche dalle conoscenze che ciascuno ha del cibo e dalle emozioni evocate dal cibo stesso o da precedenti esperienze. Le decisioni alimentari che prendiamo da adulti sono fortemente influenzate dalle esperienze nei primi anni di vita. Per questo è fondamentale coinvolgere le famiglie e le istituzioni scolastiche in progetti che mirano ad aumentare la consapevolezza sull’importanza di consumare cibi sani e sostenibili. La buona alimentazione fa bene agli individui </w:t>
      </w:r>
      <w:r w:rsidR="000C0D03">
        <w:rPr>
          <w:rFonts w:ascii="Calibri" w:eastAsia="Calibri" w:hAnsi="Calibri" w:cs="Calibri"/>
          <w:i/>
        </w:rPr>
        <w:t>e</w:t>
      </w:r>
      <w:r w:rsidRPr="00BE5762">
        <w:rPr>
          <w:rFonts w:ascii="Calibri" w:eastAsia="Calibri" w:hAnsi="Calibri" w:cs="Calibri"/>
          <w:i/>
        </w:rPr>
        <w:t xml:space="preserve"> anche all’ambiente, riducendo gli sprechi. Prendere decisioni consapevoli anche da bambini è un investimento sulla salute degli adulti di domani e del nostro pianeta.”   </w:t>
      </w:r>
      <w:sdt>
        <w:sdtPr>
          <w:tag w:val="goog_rdk_26"/>
          <w:id w:val="73783401"/>
        </w:sdtPr>
        <w:sdtContent/>
      </w:sdt>
    </w:p>
    <w:p w14:paraId="0000000F" w14:textId="1DF3B5B1" w:rsidR="008410FC" w:rsidRPr="00BE5762" w:rsidRDefault="00000000">
      <w:pPr>
        <w:spacing w:before="240" w:after="240"/>
        <w:jc w:val="both"/>
        <w:rPr>
          <w:rFonts w:ascii="Calibri" w:eastAsia="Calibri" w:hAnsi="Calibri" w:cs="Calibri"/>
          <w:color w:val="000000"/>
        </w:rPr>
      </w:pPr>
      <w:r w:rsidRPr="00BE5762">
        <w:rPr>
          <w:rFonts w:ascii="Calibri" w:eastAsia="Calibri" w:hAnsi="Calibri" w:cs="Calibri"/>
          <w:color w:val="000000"/>
        </w:rPr>
        <w:lastRenderedPageBreak/>
        <w:t xml:space="preserve">Dice </w:t>
      </w:r>
      <w:r w:rsidRPr="00BE5762">
        <w:rPr>
          <w:rFonts w:ascii="Calibri" w:eastAsia="Calibri" w:hAnsi="Calibri" w:cs="Calibri"/>
          <w:b/>
          <w:bCs/>
          <w:color w:val="000000"/>
        </w:rPr>
        <w:t>Giacomo, responsabile della Coop. Sociale Rosa dei Venti</w:t>
      </w:r>
      <w:r w:rsidR="00BE5762">
        <w:rPr>
          <w:rFonts w:ascii="Calibri" w:eastAsia="Calibri" w:hAnsi="Calibri" w:cs="Calibri"/>
          <w:b/>
          <w:bCs/>
          <w:color w:val="000000"/>
        </w:rPr>
        <w:t>:</w:t>
      </w:r>
      <w:r w:rsidRPr="00BE5762">
        <w:rPr>
          <w:rFonts w:ascii="Calibri" w:eastAsia="Calibri" w:hAnsi="Calibri" w:cs="Calibri"/>
          <w:color w:val="000000"/>
        </w:rPr>
        <w:t xml:space="preserve"> “</w:t>
      </w:r>
      <w:r w:rsidRPr="00BE5762">
        <w:rPr>
          <w:rFonts w:ascii="Calibri" w:eastAsia="Calibri" w:hAnsi="Calibri" w:cs="Calibri"/>
          <w:i/>
          <w:iCs/>
          <w:color w:val="000000"/>
        </w:rPr>
        <w:t>Come Coop Sociale di tipo B, da anni impegnata nella gestione dei servizi di refezione scolastica, crediamo fortemente nell’importanza di contrastare lo spreco alimentare, ponendo da sempre grande attenzione a questo tema. Per noi, la lotta allo spreco alimentare è una sfida educativa, ambientale e sociale, e siamo orgogliosi di contribuire con il nostro impegno quotidiano a costruire un nuovo modello di refezione scolastica. Partecipare a questo progetto rappresenta per noi non solo un’importante opportunità di crescita e innovazione, ma anche un’occasione concreta per mettere in pratica i nostri valori. In particolare, vogliamo dimostrare che sostenibilità, qualità e inclusione possono e devono convivere, creando un modello di mensa unico</w:t>
      </w:r>
      <w:r w:rsidR="0043267E">
        <w:rPr>
          <w:rFonts w:ascii="Calibri" w:eastAsia="Calibri" w:hAnsi="Calibri" w:cs="Calibri"/>
          <w:i/>
          <w:iCs/>
          <w:color w:val="000000"/>
        </w:rPr>
        <w:t xml:space="preserve"> </w:t>
      </w:r>
      <w:r w:rsidRPr="00BE5762">
        <w:rPr>
          <w:rFonts w:ascii="Calibri" w:eastAsia="Calibri" w:hAnsi="Calibri" w:cs="Calibri"/>
          <w:i/>
          <w:iCs/>
          <w:color w:val="000000"/>
        </w:rPr>
        <w:t xml:space="preserve">che nessuno ha ancora sperimentato, capace di mettere al centro il bambino, il suo benessere e la sua libertà di scelta. Fare rete con realtà come </w:t>
      </w:r>
      <w:proofErr w:type="spellStart"/>
      <w:r w:rsidRPr="00BE5762">
        <w:rPr>
          <w:rFonts w:ascii="Calibri" w:eastAsia="Calibri" w:hAnsi="Calibri" w:cs="Calibri"/>
          <w:i/>
          <w:iCs/>
          <w:color w:val="000000"/>
        </w:rPr>
        <w:t>Plan</w:t>
      </w:r>
      <w:r w:rsidR="0043267E">
        <w:rPr>
          <w:rFonts w:ascii="Calibri" w:eastAsia="Calibri" w:hAnsi="Calibri" w:cs="Calibri"/>
          <w:i/>
          <w:iCs/>
          <w:color w:val="000000"/>
        </w:rPr>
        <w:t>E</w:t>
      </w:r>
      <w:r w:rsidRPr="00BE5762">
        <w:rPr>
          <w:rFonts w:ascii="Calibri" w:eastAsia="Calibri" w:hAnsi="Calibri" w:cs="Calibri"/>
          <w:i/>
          <w:iCs/>
          <w:color w:val="000000"/>
        </w:rPr>
        <w:t>at</w:t>
      </w:r>
      <w:proofErr w:type="spellEnd"/>
      <w:r w:rsidRPr="00BE5762">
        <w:rPr>
          <w:rFonts w:ascii="Calibri" w:eastAsia="Calibri" w:hAnsi="Calibri" w:cs="Calibri"/>
          <w:i/>
          <w:iCs/>
          <w:color w:val="000000"/>
        </w:rPr>
        <w:t xml:space="preserve"> e l’Università di Pavia ha rappresentato un prezioso valore aggiunto per la nostra Cooperativa, permettendoci di unire saperi scientifici, tecnologici e sociali, con l’obiettivo comune di generare un impatto positivo</w:t>
      </w:r>
      <w:r w:rsidRPr="00BE5762">
        <w:rPr>
          <w:rFonts w:ascii="Calibri" w:eastAsia="Calibri" w:hAnsi="Calibri" w:cs="Calibri"/>
          <w:i/>
          <w:iCs/>
          <w:color w:val="404040" w:themeColor="text1" w:themeTint="BF"/>
          <w:highlight w:val="white"/>
        </w:rPr>
        <w:t xml:space="preserve"> </w:t>
      </w:r>
      <w:r w:rsidRPr="00BE5762">
        <w:rPr>
          <w:rFonts w:ascii="Calibri" w:eastAsia="Calibri" w:hAnsi="Calibri" w:cs="Calibri"/>
          <w:i/>
          <w:iCs/>
          <w:color w:val="000000"/>
        </w:rPr>
        <w:t>che vada oltre le mense scolastiche e possa ispirare nuove pratiche sul territorio.</w:t>
      </w:r>
      <w:r w:rsidRPr="00BE5762">
        <w:rPr>
          <w:rFonts w:ascii="Calibri" w:eastAsia="Calibri" w:hAnsi="Calibri" w:cs="Calibri"/>
          <w:color w:val="000000"/>
        </w:rPr>
        <w:t>"</w:t>
      </w:r>
    </w:p>
    <w:p w14:paraId="2AC39646" w14:textId="1B4538D7" w:rsidR="0003799B" w:rsidRDefault="00402C1B">
      <w:pPr>
        <w:shd w:val="clear" w:color="auto" w:fill="FFFFFF"/>
        <w:spacing w:after="160"/>
        <w:contextualSpacing/>
        <w:jc w:val="both"/>
        <w:rPr>
          <w:rFonts w:ascii="Calibri" w:eastAsia="Calibri" w:hAnsi="Calibri" w:cs="Calibri"/>
          <w:i/>
          <w:iCs/>
        </w:rPr>
      </w:pPr>
      <w:r w:rsidRPr="00402C1B">
        <w:rPr>
          <w:rFonts w:ascii="Calibri" w:eastAsia="Calibri" w:hAnsi="Calibri" w:cs="Calibri"/>
        </w:rPr>
        <w:t xml:space="preserve">Dice </w:t>
      </w:r>
      <w:r w:rsidRPr="00402C1B">
        <w:rPr>
          <w:rFonts w:ascii="Calibri" w:eastAsia="Calibri" w:hAnsi="Calibri" w:cs="Calibri"/>
          <w:b/>
          <w:bCs/>
        </w:rPr>
        <w:t>Alberta Samuele, Sindaca del Comune di Borgarello:</w:t>
      </w:r>
      <w:r w:rsidRPr="00402C1B">
        <w:rPr>
          <w:rFonts w:ascii="Calibri" w:eastAsia="Calibri" w:hAnsi="Calibri" w:cs="Calibri"/>
        </w:rPr>
        <w:t xml:space="preserve"> “</w:t>
      </w:r>
      <w:r w:rsidRPr="00402C1B">
        <w:rPr>
          <w:rFonts w:ascii="Calibri" w:eastAsia="Calibri" w:hAnsi="Calibri" w:cs="Calibri"/>
          <w:i/>
          <w:iCs/>
        </w:rPr>
        <w:t xml:space="preserve">L’Amministrazione comunale partecipa con entusiasmo al progetto offrendo spazi utili e canali di divulgazione istituzionale, rendendosi promotrice sensibile delle varie iniziative proposte, in piena linea con le politiche educative, ecologiche e antispreco in atto da tempo a Borgarello. Con il prezioso supporto dell’Istituto scolastico Comprensivo di Certosa di Pavia e della Cooperativa Sociale Rosa dei Venti Onlus, aggiudicataria del nostro servizio di ristorazione scolastica, in ottemperanza alla legge n. 155/2003 che disciplina la distribuzione dei prodotti alimentari a fini di solidarietà sociale, nonché alle disposizioni di legge 166/2016 concernenti la donazione e la distribuzione di prodotti alimentari e farmaceutici a fini di solidarietà sociale e per la limitazione degli sprechi, già dallo scorso anno scolastico i pasti prodotti e non consumati presso il nostro refettorio vengono destinati a finalità assistenziali, sulla base di un apposito accordo siglato con la Cooperativa Sociale Comunità Casa del Giovane di Pavia. Il recupero delle eccedenze alimentari della ristorazione scolastica contribuisce così a ridurre gli sprechi alimentari, sostenere il volontariato locale impegnato nella lotta alla povertà, educare fin dalla tenera età alla solidarietà, alla cultura del dono e al consumo consapevole. Questa azione si inserisce appieno nel percorso di sostenibilità tracciato meritoriamente dai partner </w:t>
      </w:r>
      <w:proofErr w:type="spellStart"/>
      <w:r w:rsidRPr="00402C1B">
        <w:rPr>
          <w:rFonts w:ascii="Calibri" w:eastAsia="Calibri" w:hAnsi="Calibri" w:cs="Calibri"/>
          <w:i/>
          <w:iCs/>
        </w:rPr>
        <w:t>OnFoods</w:t>
      </w:r>
      <w:proofErr w:type="spellEnd"/>
      <w:r w:rsidRPr="00402C1B">
        <w:rPr>
          <w:rFonts w:ascii="Calibri" w:eastAsia="Calibri" w:hAnsi="Calibri" w:cs="Calibri"/>
          <w:i/>
          <w:iCs/>
        </w:rPr>
        <w:t>.”</w:t>
      </w:r>
    </w:p>
    <w:p w14:paraId="30B3B727" w14:textId="77777777" w:rsidR="00402C1B" w:rsidRPr="00402C1B" w:rsidRDefault="00402C1B">
      <w:pPr>
        <w:shd w:val="clear" w:color="auto" w:fill="FFFFFF"/>
        <w:spacing w:after="160"/>
        <w:contextualSpacing/>
        <w:jc w:val="both"/>
        <w:rPr>
          <w:rFonts w:ascii="Calibri" w:eastAsia="Calibri" w:hAnsi="Calibri" w:cs="Calibri"/>
        </w:rPr>
      </w:pPr>
    </w:p>
    <w:p w14:paraId="00000011" w14:textId="588CC08C" w:rsidR="008410FC" w:rsidRDefault="00000000">
      <w:pPr>
        <w:shd w:val="clear" w:color="auto" w:fill="FFFFFF"/>
        <w:spacing w:after="16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</w:p>
    <w:p w14:paraId="00000014" w14:textId="112196A0" w:rsidR="008410FC" w:rsidRPr="0003799B" w:rsidRDefault="00000000" w:rsidP="005539F6">
      <w:pPr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è una piattaforma innovativa che realizza un nuovo modo di fare la spesa sostenibile per l’ambiente, per l’economia del territorio e per la salute. Nata a marzo 2020 dall’iniziativa dell’imprenditore Nicola Lamberti (già fondatore di 7Pixel e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Trovaprezzi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),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è una Società Benefit partecipata da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StarTIP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>, Merc</w:t>
      </w:r>
      <w:sdt>
        <w:sdtPr>
          <w:rPr>
            <w:rFonts w:ascii="Calibri" w:eastAsia="Calibri" w:hAnsi="Calibri" w:cs="Calibri"/>
            <w:i/>
            <w:color w:val="000000"/>
            <w:sz w:val="20"/>
            <w:szCs w:val="20"/>
          </w:rPr>
          <w:tag w:val="goog_rdk_28"/>
          <w:id w:val="699140341"/>
        </w:sdtPr>
        <w:sdtContent/>
      </w:sdt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urio Holding e HB4. La società integra nel proprio oggetto sociale, oltre agli obiettivi di profitto, lo scopo di avere un impatto positivo sulla società e sulla biosfera. Attraverso il sito e tramite l'app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, gli utenti possono fare la spesa alimentare in modo semplice e veloce, partendo dalle ricette e ricevendo a casa tutti gli ingredienti pronti per la preparazione, pesati e divisi in contenitori compostabili (presto sostituiti da contenitori lavabili e riutilizzabili): non si spreca cibo e non si producono rifiuti da packaging. Il meccanismo premiante è quello della pianificazione che permette di ottimizzare risorse e, quindi, di ridurre sprechi di tempo ed energia, impattando sempre meno sull’ambiente: dal suo lancio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ha finora gestito circa </w:t>
      </w:r>
      <w:r w:rsidRPr="005539F6">
        <w:rPr>
          <w:rFonts w:ascii="Calibri" w:eastAsia="Calibri" w:hAnsi="Calibri" w:cs="Calibri"/>
          <w:i/>
          <w:color w:val="000000"/>
          <w:sz w:val="20"/>
          <w:szCs w:val="20"/>
        </w:rPr>
        <w:t xml:space="preserve">550.431 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ordini (di cui </w:t>
      </w:r>
      <w:r w:rsidRPr="005539F6">
        <w:rPr>
          <w:rFonts w:ascii="Calibri" w:eastAsia="Calibri" w:hAnsi="Calibri" w:cs="Calibri"/>
          <w:i/>
          <w:color w:val="000000"/>
          <w:sz w:val="20"/>
          <w:szCs w:val="20"/>
        </w:rPr>
        <w:t>508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mila con il servizio aziende e </w:t>
      </w:r>
      <w:r w:rsidRPr="005539F6">
        <w:rPr>
          <w:rFonts w:ascii="Calibri" w:eastAsia="Calibri" w:hAnsi="Calibri" w:cs="Calibri"/>
          <w:i/>
          <w:color w:val="000000"/>
          <w:sz w:val="20"/>
          <w:szCs w:val="20"/>
        </w:rPr>
        <w:t>42,5</w:t>
      </w: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mila con le spese dei clienti privati) e “salvato” 83 tonnellate di cibo. Il servizio aziende si integra completamente nella filosofia di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: i dipendenti possono scegliere ogni giorno il loro pasto tra 50 piatti freschi che variano tutte le settimane, e riceverlo comodamente (previa ordinazione entro le 11 del giorno prima) in ufficio. Tra i clienti aziendali di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: Bending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Spoons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, AstraZeneca,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SeaVision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, Galbusera, Fondazione Milano Cortina, Tamburi Investment e Vivienne Westwood </w:t>
      </w:r>
    </w:p>
    <w:p w14:paraId="00000016" w14:textId="77777777" w:rsidR="008410FC" w:rsidRDefault="008410FC" w:rsidP="005539F6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0000017" w14:textId="77777777" w:rsidR="008410FC" w:rsidRDefault="00000000" w:rsidP="005539F6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Ufficio stampa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PlanEat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</w:p>
    <w:p w14:paraId="00000018" w14:textId="77777777" w:rsidR="008410FC" w:rsidRDefault="00000000" w:rsidP="005539F6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ddl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studio – </w:t>
      </w:r>
      <w:hyperlink r:id="rId7">
        <w:r w:rsidR="008410FC"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planeat@ddlstudio.net</w:t>
        </w:r>
      </w:hyperlink>
      <w:r>
        <w:rPr>
          <w:rFonts w:ascii="Calibri" w:eastAsia="Calibri" w:hAnsi="Calibri" w:cs="Calibri"/>
          <w:color w:val="0260BF"/>
          <w:sz w:val="20"/>
          <w:szCs w:val="20"/>
        </w:rPr>
        <w:t> </w:t>
      </w:r>
    </w:p>
    <w:p w14:paraId="00000019" w14:textId="77777777" w:rsidR="008410FC" w:rsidRDefault="00000000" w:rsidP="005539F6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Irene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Longhin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– 392 7816778 </w:t>
      </w:r>
    </w:p>
    <w:p w14:paraId="0000001A" w14:textId="77777777" w:rsidR="008410FC" w:rsidRDefault="00000000" w:rsidP="005539F6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Michela Ravalico - 3407446083</w:t>
      </w:r>
    </w:p>
    <w:sectPr w:rsidR="008410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FD70E" w14:textId="77777777" w:rsidR="006950FE" w:rsidRDefault="006950FE">
      <w:r>
        <w:separator/>
      </w:r>
    </w:p>
  </w:endnote>
  <w:endnote w:type="continuationSeparator" w:id="0">
    <w:p w14:paraId="3B949BF5" w14:textId="77777777" w:rsidR="006950FE" w:rsidRDefault="0069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CD8CB77-E351-B946-B908-C4D219C5CD8A}"/>
    <w:embedBold r:id="rId2" w:fontKey="{318D4B22-83CA-1D4F-8E3D-E50A8BEF5C6F}"/>
    <w:embedItalic r:id="rId3" w:fontKey="{58BDF75E-E84B-C442-B5E1-B24D57F329B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CAD82F8-8F4F-ED41-B9E3-8DDF1CA60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E5FD256-14D1-D444-8619-5470E2E2D503}"/>
    <w:embedBold r:id="rId6" w:fontKey="{25B899A8-D074-8448-92FF-FDC8C1A61A71}"/>
    <w:embedItalic r:id="rId7" w:fontKey="{E623EC26-5E44-CC4C-A395-8B19A7497C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9E4077F-81BA-694B-A9A2-DF94CD92934A}"/>
    <w:embedBold r:id="rId9" w:fontKey="{3A01457C-6E28-2D4B-BA47-1534078E7FCA}"/>
    <w:embedItalic r:id="rId10" w:fontKey="{511D9A16-E7CD-9E4F-99D8-ED83122EA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DF3F" w14:textId="77777777" w:rsidR="00901F8A" w:rsidRDefault="00901F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9256" w14:textId="77777777" w:rsidR="00901F8A" w:rsidRDefault="00901F8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CA422" w14:textId="77777777" w:rsidR="00901F8A" w:rsidRDefault="00901F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AF5F7" w14:textId="77777777" w:rsidR="006950FE" w:rsidRDefault="006950FE">
      <w:r>
        <w:separator/>
      </w:r>
    </w:p>
  </w:footnote>
  <w:footnote w:type="continuationSeparator" w:id="0">
    <w:p w14:paraId="0AB672B1" w14:textId="77777777" w:rsidR="006950FE" w:rsidRDefault="00695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5DC51" w14:textId="77777777" w:rsidR="00901F8A" w:rsidRDefault="00901F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62F936AE" w:rsidR="008410FC" w:rsidRDefault="00A5279B" w:rsidP="00A5279B">
    <w:pPr>
      <w:pBdr>
        <w:top w:val="nil"/>
        <w:left w:val="nil"/>
        <w:bottom w:val="nil"/>
        <w:right w:val="nil"/>
        <w:between w:val="nil"/>
      </w:pBdr>
      <w:tabs>
        <w:tab w:val="left" w:pos="767"/>
        <w:tab w:val="center" w:pos="4819"/>
        <w:tab w:val="right" w:pos="9638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665D67C3" wp14:editId="1A58F664">
          <wp:simplePos x="0" y="0"/>
          <wp:positionH relativeFrom="column">
            <wp:posOffset>5096378</wp:posOffset>
          </wp:positionH>
          <wp:positionV relativeFrom="paragraph">
            <wp:posOffset>167640</wp:posOffset>
          </wp:positionV>
          <wp:extent cx="1021080" cy="585470"/>
          <wp:effectExtent l="0" t="0" r="0" b="0"/>
          <wp:wrapNone/>
          <wp:docPr id="1742565881" name="Immagine 1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565881" name="Immagine 1" descr="Immagine che contiene testo, Carattere, logo, simbol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68D9919" wp14:editId="03D0BE8A">
          <wp:simplePos x="0" y="0"/>
          <wp:positionH relativeFrom="column">
            <wp:posOffset>157769</wp:posOffset>
          </wp:positionH>
          <wp:positionV relativeFrom="paragraph">
            <wp:posOffset>191770</wp:posOffset>
          </wp:positionV>
          <wp:extent cx="450850" cy="532130"/>
          <wp:effectExtent l="0" t="0" r="6350" b="1270"/>
          <wp:wrapNone/>
          <wp:docPr id="1194293429" name="Immagine 5" descr="Immagine che contiene corona, cresta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293429" name="Immagine 5" descr="Immagine che contiene corona, cresta, emblema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00001C" w14:textId="2D1A6556" w:rsidR="008410FC" w:rsidRDefault="00901F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074CCB2" wp14:editId="650A4E9E">
          <wp:simplePos x="0" y="0"/>
          <wp:positionH relativeFrom="column">
            <wp:posOffset>3542827</wp:posOffset>
          </wp:positionH>
          <wp:positionV relativeFrom="paragraph">
            <wp:posOffset>182880</wp:posOffset>
          </wp:positionV>
          <wp:extent cx="1408191" cy="276875"/>
          <wp:effectExtent l="0" t="0" r="1905" b="2540"/>
          <wp:wrapNone/>
          <wp:docPr id="1026539293" name="Immagine 1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539293" name="Immagine 1" descr="Immagine che contiene Elementi grafici, grafica, Carattere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91" cy="27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79B"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0A2AE099" wp14:editId="0F206862">
          <wp:simplePos x="0" y="0"/>
          <wp:positionH relativeFrom="column">
            <wp:posOffset>2033270</wp:posOffset>
          </wp:positionH>
          <wp:positionV relativeFrom="paragraph">
            <wp:posOffset>145844</wp:posOffset>
          </wp:positionV>
          <wp:extent cx="1314244" cy="319776"/>
          <wp:effectExtent l="0" t="0" r="0" b="0"/>
          <wp:wrapNone/>
          <wp:docPr id="1025571101" name="Immagine 2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571101" name="Immagine 2" descr="Immagine che contiene testo, Carattere, logo, Elementi grafici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244" cy="319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79B"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1A76E803" wp14:editId="6D9E75C5">
          <wp:simplePos x="0" y="0"/>
          <wp:positionH relativeFrom="column">
            <wp:posOffset>775335</wp:posOffset>
          </wp:positionH>
          <wp:positionV relativeFrom="paragraph">
            <wp:posOffset>83952</wp:posOffset>
          </wp:positionV>
          <wp:extent cx="1092530" cy="388926"/>
          <wp:effectExtent l="0" t="0" r="0" b="0"/>
          <wp:wrapNone/>
          <wp:docPr id="110520292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202926" name="Immagine 110520292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530" cy="388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79B">
      <w:fldChar w:fldCharType="begin"/>
    </w:r>
    <w:r w:rsidR="00A5279B">
      <w:instrText xml:space="preserve"> INCLUDEPICTURE "https://upload.wikimedia.org/wikipedia/it/2/2e/Borgarello-Stemma.png" \* MERGEFORMATINET </w:instrText>
    </w:r>
    <w:r w:rsidR="00A5279B">
      <w:fldChar w:fldCharType="separate"/>
    </w:r>
    <w:r w:rsidR="00A5279B">
      <w:fldChar w:fldCharType="end"/>
    </w:r>
  </w:p>
  <w:p w14:paraId="2F775CA5" w14:textId="5511F615" w:rsidR="00A5279B" w:rsidRDefault="00A527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73ED25AF" w14:textId="42F3796D" w:rsidR="00A5279B" w:rsidRDefault="00A527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79B3ABFF" w14:textId="79D4CDEE" w:rsidR="00A5279B" w:rsidRDefault="00A527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fldChar w:fldCharType="begin"/>
    </w:r>
    <w:r>
      <w:instrText xml:space="preserve"> INCLUDEPICTURE "https://www.comune.borgarello.pv.it/immagini/stemmaborgarello.jpg" \* MERGEFORMATINET </w:instrText>
    </w:r>
    <w:r>
      <w:fldChar w:fldCharType="separate"/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D88B" w14:textId="77777777" w:rsidR="00901F8A" w:rsidRDefault="00901F8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FC"/>
    <w:rsid w:val="0003799B"/>
    <w:rsid w:val="00085A7F"/>
    <w:rsid w:val="000A427E"/>
    <w:rsid w:val="000B4ACF"/>
    <w:rsid w:val="000C0D03"/>
    <w:rsid w:val="00104EED"/>
    <w:rsid w:val="0015292F"/>
    <w:rsid w:val="00227C17"/>
    <w:rsid w:val="00386A5C"/>
    <w:rsid w:val="003E7D1B"/>
    <w:rsid w:val="00402C1B"/>
    <w:rsid w:val="0043267E"/>
    <w:rsid w:val="00444739"/>
    <w:rsid w:val="00447AD3"/>
    <w:rsid w:val="0047753C"/>
    <w:rsid w:val="005134B3"/>
    <w:rsid w:val="00536C4B"/>
    <w:rsid w:val="00536E25"/>
    <w:rsid w:val="005539F6"/>
    <w:rsid w:val="00665D34"/>
    <w:rsid w:val="006950FE"/>
    <w:rsid w:val="00700502"/>
    <w:rsid w:val="00787EF3"/>
    <w:rsid w:val="008410FC"/>
    <w:rsid w:val="008A718A"/>
    <w:rsid w:val="00901F8A"/>
    <w:rsid w:val="009A0EEB"/>
    <w:rsid w:val="009B7569"/>
    <w:rsid w:val="009D6B7F"/>
    <w:rsid w:val="00A5279B"/>
    <w:rsid w:val="00A73FD2"/>
    <w:rsid w:val="00A83420"/>
    <w:rsid w:val="00AD114F"/>
    <w:rsid w:val="00B27B80"/>
    <w:rsid w:val="00BE5762"/>
    <w:rsid w:val="00BE7D58"/>
    <w:rsid w:val="00CA28C3"/>
    <w:rsid w:val="00CE3BD4"/>
    <w:rsid w:val="00D44406"/>
    <w:rsid w:val="00D64A53"/>
    <w:rsid w:val="00D65E5F"/>
    <w:rsid w:val="00DA7159"/>
    <w:rsid w:val="00EA550B"/>
    <w:rsid w:val="00F0648A"/>
    <w:rsid w:val="00F30F1C"/>
    <w:rsid w:val="00F502EF"/>
    <w:rsid w:val="00FA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6268C"/>
  <w15:docId w15:val="{EA3B80C3-F953-A044-88AF-5FE9F262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41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1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1C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1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1C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1C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1C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1C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1C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841C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41C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41C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1C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1C5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1C5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1C5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1C5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1C5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1C5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841C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1C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1C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1C5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1C5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41C5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1C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1C5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1C5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41C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1C53"/>
  </w:style>
  <w:style w:type="paragraph" w:styleId="Pidipagina">
    <w:name w:val="footer"/>
    <w:basedOn w:val="Normale"/>
    <w:link w:val="PidipaginaCarattere"/>
    <w:uiPriority w:val="99"/>
    <w:unhideWhenUsed/>
    <w:rsid w:val="00841C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1C53"/>
  </w:style>
  <w:style w:type="paragraph" w:styleId="Revisione">
    <w:name w:val="Revision"/>
    <w:hidden/>
    <w:uiPriority w:val="99"/>
    <w:semiHidden/>
    <w:rsid w:val="00E67D1C"/>
  </w:style>
  <w:style w:type="character" w:styleId="Rimandocommento">
    <w:name w:val="annotation reference"/>
    <w:basedOn w:val="Carpredefinitoparagrafo"/>
    <w:uiPriority w:val="99"/>
    <w:semiHidden/>
    <w:unhideWhenUsed/>
    <w:rsid w:val="00E31C8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31C8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31C8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1C8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31C81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269F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269F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269F8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E33D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1553C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53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553CD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1553CD"/>
  </w:style>
  <w:style w:type="character" w:styleId="Enfasigrassetto">
    <w:name w:val="Strong"/>
    <w:basedOn w:val="Carpredefinitoparagrafo"/>
    <w:uiPriority w:val="22"/>
    <w:qFormat/>
    <w:rsid w:val="00362E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1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laneat@ddlstudio.ne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wY+WLKLcLpz5yMJbKJl470nuA==">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Freguglia</dc:creator>
  <cp:lastModifiedBy>Cristiana Freguglia</cp:lastModifiedBy>
  <cp:revision>27</cp:revision>
  <dcterms:created xsi:type="dcterms:W3CDTF">2025-02-04T10:47:00Z</dcterms:created>
  <dcterms:modified xsi:type="dcterms:W3CDTF">2025-03-11T16:10:00Z</dcterms:modified>
</cp:coreProperties>
</file>